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19  Empleo FP360</w:t>
      </w:r>
    </w:p>
    <w:p>
      <w:r>
        <w:rPr>
          <w:b/>
          <w:color w:val="60758A"/>
          <w:sz w:val="18"/>
        </w:rPr>
        <w:t>SERVICIOS COMUNES    |    Ámbito: Canarias    |    Versión 1.0 · 18/10/2026</w:t>
      </w:r>
    </w:p>
    <w:p>
      <w:r>
        <w:t>Simular procedimientos de gestión del empleo, comunicación de contratación y documentación administrativa vinculada a recursos humanos, sin conexión con servicios públicos reales.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6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Recursos humanos; gestor de empleo simulado; tutor; empresa ficticia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Ofertas y selección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04  Prórrogas y modificaciones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Candidaturas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Finalización y certificados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Comunicación de contratos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Bandeja administrativa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Una empresa publica una vacante por incremento de ventas, selecciona candidato ficticio y comunica el contrato y su prórroga en el entorno simulado.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-empleo-fp36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Simular procedimientos de gestión del empleo, comunicación de contratación y documentación administrativa vinculada a recursos humanos, sin conexión con servicios públicos reales.</w:t>
      </w:r>
    </w:p>
    <w:p>
      <w:r>
        <w:t>Perfiles que intervienen: Recursos humanos; gestor de empleo simulado; tutor; empresa ficticia.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Recibir solicitud de cobertura de puesto.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descripción de oferta y perfil.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Publicar vacante dentro del entorno educativo.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candidaturas ficticias.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Resolver selección.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Preparar contrato y condiciones.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Comunicar contrato simulado al portal de empleo con fecha y modalidad.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Recibir acuse y controlar posibles subsanaciones.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Gestionar prórrogas o extinción de acuerdo con el supuesto.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10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Archivar expediente y remitir datos a RR. HH. y Seguridad Social.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Una empresa publica una vacante por incremento de ventas, selecciona candidato ficticio y comunica el contrato y su prórroga en el entorno simulado.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Ofertas y selección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Vacantes por empresa, perfil, publicación, respuestas y estado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oferta, cerrar vacante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Candidaturas sintéticas y criterios formativos.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Candidaturas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Lista con competencias, resultado de selección y observaciones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Entrevista simulada, valorar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Evitar decisiones automáticas sensibles sin supervisión.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Comunicación de contratos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Formulario didáctico de comunicación, empresa, trabajador, tipo y fecha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Generar, comprobar, presentar simulado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Ningún trámite sale a sedes oficiales.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Prórrogas y modificaciones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Cronología de cambios contractuales, justificación y fecha efecto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Comunicar, corregir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Conservar documento original.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Finalización y certificados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Bajas, fin de contrato, certificados educativos e incidencias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expediente, emitir documento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Coherencia con RRHH y SS.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Bandeja administrativa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Acuses, errores de comunicación, notificaciones y tareas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Abrir, subsanar y archivar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Plazos versionados por escenario.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Oferta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oferta_id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Centro trabajo ficticio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centro_trabajo_ficticio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Puesto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puesto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Vacante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vacante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Candidatura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candidatura_id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Evaluacion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evaluacion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Contrato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contrato_id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Tipo contrato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tipo_contrato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inicio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fecha_inicio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Comunicacion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comunicacion_id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Acuse simulado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acuse_simulado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Prorroga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prorroga_id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Estado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Formularios identificados como educativos y no oficiales.</w:t>
      </w:r>
    </w:p>
    <w:p>
      <w:r>
        <w:rPr>
          <w:b/>
          <w:color w:val="176FD7"/>
        </w:rPr>
        <w:t xml:space="preserve">RN-02. </w:t>
      </w:r>
      <w:r>
        <w:t>Datos sintéticos.</w:t>
      </w:r>
    </w:p>
    <w:p>
      <w:r>
        <w:rPr>
          <w:b/>
          <w:color w:val="176FD7"/>
        </w:rPr>
        <w:t xml:space="preserve">RN-03. </w:t>
      </w:r>
      <w:r>
        <w:t>Las comunicaciones exigen contrato confirmado.</w:t>
      </w:r>
    </w:p>
    <w:p>
      <w:r>
        <w:rPr>
          <w:b/>
          <w:color w:val="176FD7"/>
        </w:rPr>
        <w:t xml:space="preserve">RN-04. </w:t>
      </w:r>
      <w:r>
        <w:t>Cambios contractuales generan nueva versión.</w:t>
      </w:r>
    </w:p>
    <w:p>
      <w:r>
        <w:rPr>
          <w:b/>
          <w:color w:val="176FD7"/>
        </w:rPr>
        <w:t xml:space="preserve">RN-05. </w:t>
      </w:r>
      <w:r>
        <w:t>Separación de permisos entre personal y resto de la empresa.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Recursos humanos (10); Nóminas (11); Seguridad Social (18); Gestión documental (14); Comunicaciones (20).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Cumplimentar comunicaciones coherentes.</w:t>
      </w:r>
    </w:p>
    <w:p>
      <w:r>
        <w:rPr>
          <w:b/>
          <w:color w:val="176FD7"/>
        </w:rPr>
        <w:t xml:space="preserve">EVID-02. </w:t>
      </w:r>
      <w:r>
        <w:t>Registrar selección objetiva.</w:t>
      </w:r>
    </w:p>
    <w:p>
      <w:r>
        <w:rPr>
          <w:b/>
          <w:color w:val="176FD7"/>
        </w:rPr>
        <w:t xml:space="preserve">EVID-03. </w:t>
      </w:r>
      <w:r>
        <w:t>Tramitar modificaciones.</w:t>
      </w:r>
    </w:p>
    <w:p>
      <w:r>
        <w:rPr>
          <w:b/>
          <w:color w:val="176FD7"/>
        </w:rPr>
        <w:t xml:space="preserve">EVID-04. </w:t>
      </w:r>
      <w:r>
        <w:t>Organizar expediente laboral.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Comunicación sin contrato.</w:t>
      </w:r>
    </w:p>
    <w:p>
      <w:r>
        <w:rPr>
          <w:b/>
          <w:color w:val="176FD7"/>
        </w:rPr>
        <w:t xml:space="preserve">• </w:t>
      </w:r>
      <w:r>
        <w:t>Modalidad incompatible.</w:t>
      </w:r>
    </w:p>
    <w:p>
      <w:r>
        <w:rPr>
          <w:b/>
          <w:color w:val="176FD7"/>
        </w:rPr>
        <w:t xml:space="preserve">• </w:t>
      </w:r>
      <w:r>
        <w:t>Candidato duplicado.</w:t>
      </w:r>
    </w:p>
    <w:p>
      <w:r>
        <w:rPr>
          <w:b/>
          <w:color w:val="176FD7"/>
        </w:rPr>
        <w:t xml:space="preserve">• </w:t>
      </w:r>
      <w:r>
        <w:t>Fecha discordante.</w:t>
      </w:r>
    </w:p>
    <w:p>
      <w:r>
        <w:rPr>
          <w:b/>
          <w:color w:val="176FD7"/>
        </w:rPr>
        <w:t xml:space="preserve">• </w:t>
      </w:r>
      <w:r>
        <w:t>Subsanación.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Empleo FP360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