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11  Nóminas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Calcular, comprobar, emitir y contabilizar nóminas simuladas, incorporando devengos, deducciones, retenciones y cotizaciones aplicables al supuesto.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Técnico de nóminas; recursos humanos; contabilidad; tesorería; Seguridad Social FP360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Resumen de nóminas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Incidencias y variables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Nóminas del mes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Seguridad Social y retenciones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Editor de recibo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Emisión y pago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Conceptos salariales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empleada ficticia recibe un complemento y un anticipo; el alumnado revisa bases y deducciones, genera el recibo, ordena el líquido por banco y contabiliza los costes.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nomina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Calcular, comprobar, emitir y contabilizar nóminas simuladas, incorporando devengos, deducciones, retenciones y cotizaciones aplicables al supuesto.</w:t>
      </w:r>
    </w:p>
    <w:p>
      <w:r>
        <w:t>Perfiles que intervienen: Técnico de nóminas; recursos humanos; contabilidad; tesorería; Seguridad Social FP360.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plantilla laboral y novedades del periodo.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jornada, salarios y conceptos pactados.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Incorporar incidencias de vacaciones, ausencias, anticipos y complementos.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Calcular devengos y bases configuradas.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Determinar aportaciones y retenciones con parámetros vigentes del caso.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recibos de salarios y revisión de diferencias.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la nómina tras aprobación.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Enviar asiento a contabilidad, transferencia al banco y datos de cotización a Seguridad Social simulada.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Corregir mediante recalculo versionado o nómina complementaria simulada.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empleada ficticia recibe un complemento y un anticipo; el alumnado revisa bases y deducciones, genera el recibo, ordena el líquido por banco y contabiliza los costes.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Resumen de nóminas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Importe bruto, neto, coste empresa, estados y periodo de liquidación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Iniciar cálculo, cerrar periodo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Mostrar resultados por empleado y totales.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Nóminas del mes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por empleado con bruto, deducciones, líquido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Abrir, recalcular, aprobar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Solo personal activo con condiciones válidas.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Editor de recibo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Plantilla didáctica semejante al recibo salarial: devengos, bases, retenciones y firma simulada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Editar incidencias, recalcular, descargar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Fórmulas deterministas y trazables.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Conceptos salariales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Catálogo de conceptos, frecuencia, tratamiento y límites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Alta de concepto, vincular puesto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combinar reglas incompatibles.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Incidencias y variables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Horas, ausencias, anticipos, complementos e inicio/fin de contrato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 desde RR. HH., validar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Cambios tras cierre requieren revisión.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Seguridad Social y retenciones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Resumen de bases, cuotas, cotizaciones y retenciones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remesas educativas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Parámetros versionados y configurables.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Emisión y pago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Relación de recibos aprobados, órdenes bancarias y asientos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Emitir, enviar orden de pago, contabilizar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duplicar pago de nómina.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Periodo nomina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periodo_nomina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Empleado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empleado_id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Salario base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salario_base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Complemento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complemento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Devengos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devengos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Contingencias base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contingencias_base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Otras bases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otras_bases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Cuota trabajador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cuota_trabajador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Cuota empresa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cuota_empresa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Retencion irpf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retencion_irpf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Anticipos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anticipos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Liquido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liquido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Coste empresa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coste_empresa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Recibo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cierre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estado_cierre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Normas y porcentajes deben ser tablas didácticas versionadas y revisables.</w:t>
      </w:r>
    </w:p>
    <w:p>
      <w:r>
        <w:rPr>
          <w:b/>
          <w:color w:val="176FD7"/>
        </w:rPr>
        <w:t xml:space="preserve">RN-02. </w:t>
      </w:r>
      <w:r>
        <w:t>Nunca usar cuentas o nóminas reales del alumnado.</w:t>
      </w:r>
    </w:p>
    <w:p>
      <w:r>
        <w:rPr>
          <w:b/>
          <w:color w:val="176FD7"/>
        </w:rPr>
        <w:t xml:space="preserve">RN-03. </w:t>
      </w:r>
      <w:r>
        <w:t>Fórmulas calculadas en backend y pruebas reproducibles.</w:t>
      </w:r>
    </w:p>
    <w:p>
      <w:r>
        <w:rPr>
          <w:b/>
          <w:color w:val="176FD7"/>
        </w:rPr>
        <w:t xml:space="preserve">RN-04. </w:t>
      </w:r>
      <w:r>
        <w:t>Toda incidencia debe documentarse.</w:t>
      </w:r>
    </w:p>
    <w:p>
      <w:r>
        <w:rPr>
          <w:b/>
          <w:color w:val="176FD7"/>
        </w:rPr>
        <w:t xml:space="preserve">RN-05. </w:t>
      </w:r>
      <w:r>
        <w:t>Nóminas cerradas no se editan directamente.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Recursos Humanos (10); Seguridad Social (18); Hacienda (17); Banco (16); Tesorería (9); Contabilidad (8).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Calcular importes con exactitud.</w:t>
      </w:r>
    </w:p>
    <w:p>
      <w:r>
        <w:rPr>
          <w:b/>
          <w:color w:val="176FD7"/>
        </w:rPr>
        <w:t xml:space="preserve">EVID-02. </w:t>
      </w:r>
      <w:r>
        <w:t>Completar recibo laboral.</w:t>
      </w:r>
    </w:p>
    <w:p>
      <w:r>
        <w:rPr>
          <w:b/>
          <w:color w:val="176FD7"/>
        </w:rPr>
        <w:t xml:space="preserve">EVID-03. </w:t>
      </w:r>
      <w:r>
        <w:t>Interpretar deducciones.</w:t>
      </w:r>
    </w:p>
    <w:p>
      <w:r>
        <w:rPr>
          <w:b/>
          <w:color w:val="176FD7"/>
        </w:rPr>
        <w:t xml:space="preserve">EVID-04. </w:t>
      </w:r>
      <w:r>
        <w:t>Vincular nómina con pago y cotización.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Alta a mitad de mes.</w:t>
      </w:r>
    </w:p>
    <w:p>
      <w:r>
        <w:rPr>
          <w:b/>
          <w:color w:val="176FD7"/>
        </w:rPr>
        <w:t xml:space="preserve">• </w:t>
      </w:r>
      <w:r>
        <w:t>Pagas extraordinarias.</w:t>
      </w:r>
    </w:p>
    <w:p>
      <w:r>
        <w:rPr>
          <w:b/>
          <w:color w:val="176FD7"/>
        </w:rPr>
        <w:t xml:space="preserve">• </w:t>
      </w:r>
      <w:r>
        <w:t>Error en base.</w:t>
      </w:r>
    </w:p>
    <w:p>
      <w:r>
        <w:rPr>
          <w:b/>
          <w:color w:val="176FD7"/>
        </w:rPr>
        <w:t xml:space="preserve">• </w:t>
      </w:r>
      <w:r>
        <w:t>Retención recalculada.</w:t>
      </w:r>
    </w:p>
    <w:p>
      <w:r>
        <w:rPr>
          <w:b/>
          <w:color w:val="176FD7"/>
        </w:rPr>
        <w:t xml:space="preserve">• </w:t>
      </w:r>
      <w:r>
        <w:t>Nómina revisada después del cierre.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Nóminas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