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04  Compras y aprovisionamiento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Planificar y documentar la adquisición simulada de bienes o servicios, comparando proveedores, aprobando condiciones y verificando la recepción y factura recibida.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Compras; almacén; dirección; tesorería; proveedores de la red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Solicitudes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04  Recepciones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Comparador de ofertas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Facturas recibidas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Pedidos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Proveedores y análisis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Una empresa detecta insuficiencia de papel A4, solicita ofertas de tres empresas canarias, elige una con precio más alto pero entrega inmediata y justifica documentalmente su decisión.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compras-y-aprovisionamient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Planificar y documentar la adquisición simulada de bienes o servicios, comparando proveedores, aprobando condiciones y verificando la recepción y factura recibida.</w:t>
      </w:r>
    </w:p>
    <w:p>
      <w:r>
        <w:t>Perfiles que intervienen: Compras; almacén; dirección; tesorería; proveedores de la red.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Detectar una necesidad de reposición o de servicio.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solicitud interna con cantidades y fecha límite.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Buscar proveedores activos en el mercado.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Pedir y recibir ofertas comparables.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Valorar precio total, plazo, calidad y condiciones de pago.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Aprobar proveedor dentro del nivel de autorización.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pedido de compra.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albarán y conformidad o incidencia a la recepción.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Contrastar pedido, entrega y factura recibida antes de ordenar su pago.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Una empresa detecta insuficiencia de papel A4, solicita ofertas de tres empresas canarias, elige una con precio más alto pero entrega inmediata y justifica documentalmente su decisión.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Solicitudes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Bandeja con departamento solicitante, urgencia, producto, presupuesto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Nueva solicitud, aprobar, solicitar corrección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Aprobaciones por umbral y responsable.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Comparador de ofertas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Matriz de proveedores, precio con IGIC, plazo, portes y criterios ponderados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Solicitar oferta, seleccionar, justificar elección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Comparar magnitudes homogéneas, no solo precio.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Pedidos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de pedidos, fecha, entrega esperada, importes y estados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Crear, confirmar, cancelar con motivo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comprar a proveedor inactivo o no autorizado.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Recepciones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Pantalla de recepción contra pedido; diferencias de unidades y calidad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Aceptar, aceptar parcialmente, reclamar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entrada de almacén solo por recepción confirmada.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Facturas recibidas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Comparación automática pedido/albarán/factura y vencimiento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Conformar, bloquear, solicitar rectificación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Diferencias relevantes requieren incidencia.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Proveedores y análisis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Histórico de precios, puntualidad y reclamaciones por proveedor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Evaluar, cambiar proveedor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Evaluación basada en operaciones registradas.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Solicitud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solicitud_id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Departamento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departamento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Producto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producto_id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Stock minimo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stock_minimo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Cantidad solicitada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cantidad_solicitada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Proveedor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proveedor_id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Ofertas comparadas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ofertas_comparadas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Puntuacion oferta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puntuacion_oferta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Autorizador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autorizador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Pedido compra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pedido_compra_id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Recepcion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recepcion_id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Factura recibida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factura_recibida_id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Coste total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coste_total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Vencimiento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vencimiento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Los pedidos aprobados modifican cantidades en tránsito, no existencias disponibles.</w:t>
      </w:r>
    </w:p>
    <w:p>
      <w:r>
        <w:rPr>
          <w:b/>
          <w:color w:val="176FD7"/>
        </w:rPr>
        <w:t xml:space="preserve">RN-02. </w:t>
      </w:r>
      <w:r>
        <w:t>Recepción y factura no se registran dos veces.</w:t>
      </w:r>
    </w:p>
    <w:p>
      <w:r>
        <w:rPr>
          <w:b/>
          <w:color w:val="176FD7"/>
        </w:rPr>
        <w:t xml:space="preserve">RN-03. </w:t>
      </w:r>
      <w:r>
        <w:t>Se exige motivo de elección de proveedor.</w:t>
      </w:r>
    </w:p>
    <w:p>
      <w:r>
        <w:rPr>
          <w:b/>
          <w:color w:val="176FD7"/>
        </w:rPr>
        <w:t xml:space="preserve">RN-04. </w:t>
      </w:r>
      <w:r>
        <w:t>Se verifican límites de presupuesto.</w:t>
      </w:r>
    </w:p>
    <w:p>
      <w:r>
        <w:rPr>
          <w:b/>
          <w:color w:val="176FD7"/>
        </w:rPr>
        <w:t xml:space="preserve">RN-05. </w:t>
      </w:r>
      <w:r>
        <w:t>El IGIC se trata conforme al régimen simulado configurado.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Productos (5); Almacén (6); Mercado (15); Ventas de proveedor (3); Tesorería (9); Contabilidad (8); Atención (12).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Formular solicitudes y pedidos.</w:t>
      </w:r>
    </w:p>
    <w:p>
      <w:r>
        <w:rPr>
          <w:b/>
          <w:color w:val="176FD7"/>
        </w:rPr>
        <w:t xml:space="preserve">EVID-02. </w:t>
      </w:r>
      <w:r>
        <w:t>Analizar ofertas comparables.</w:t>
      </w:r>
    </w:p>
    <w:p>
      <w:r>
        <w:rPr>
          <w:b/>
          <w:color w:val="176FD7"/>
        </w:rPr>
        <w:t xml:space="preserve">EVID-03. </w:t>
      </w:r>
      <w:r>
        <w:t>Comprobar documentos de recepción.</w:t>
      </w:r>
    </w:p>
    <w:p>
      <w:r>
        <w:rPr>
          <w:b/>
          <w:color w:val="176FD7"/>
        </w:rPr>
        <w:t xml:space="preserve">EVID-04. </w:t>
      </w:r>
      <w:r>
        <w:t>Tramitar discrepancias con el proveedor.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Oferta caducada.</w:t>
      </w:r>
    </w:p>
    <w:p>
      <w:r>
        <w:rPr>
          <w:b/>
          <w:color w:val="176FD7"/>
        </w:rPr>
        <w:t xml:space="preserve">• </w:t>
      </w:r>
      <w:r>
        <w:t>Recepción inferior a pedido.</w:t>
      </w:r>
    </w:p>
    <w:p>
      <w:r>
        <w:rPr>
          <w:b/>
          <w:color w:val="176FD7"/>
        </w:rPr>
        <w:t xml:space="preserve">• </w:t>
      </w:r>
      <w:r>
        <w:t>Duplicado de factura.</w:t>
      </w:r>
    </w:p>
    <w:p>
      <w:r>
        <w:rPr>
          <w:b/>
          <w:color w:val="176FD7"/>
        </w:rPr>
        <w:t xml:space="preserve">• </w:t>
      </w:r>
      <w:r>
        <w:t>Proveedor sin disponibilidad.</w:t>
      </w:r>
    </w:p>
    <w:p>
      <w:r>
        <w:rPr>
          <w:b/>
          <w:color w:val="176FD7"/>
        </w:rPr>
        <w:t xml:space="preserve">• </w:t>
      </w:r>
      <w:r>
        <w:t>Falta de tesorería.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Compras y aprovisionamiento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